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E" w:rsidRPr="00CC0C47" w:rsidRDefault="007E45E5" w:rsidP="00E96B6E">
      <w:pPr>
        <w:spacing w:after="0"/>
        <w:jc w:val="center"/>
        <w:rPr>
          <w:rFonts w:ascii="Georgia" w:hAnsi="Georgia"/>
          <w:sz w:val="28"/>
        </w:rPr>
      </w:pPr>
      <w:r w:rsidRPr="00CC0C47">
        <w:rPr>
          <w:rFonts w:ascii="Georgia" w:hAnsi="Georgia"/>
          <w:sz w:val="28"/>
        </w:rPr>
        <w:t>GVATA Executive Committee</w:t>
      </w:r>
      <w:r w:rsidR="00E96B6E" w:rsidRPr="00CC0C47">
        <w:rPr>
          <w:rFonts w:ascii="Georgia" w:hAnsi="Georgia"/>
          <w:sz w:val="28"/>
        </w:rPr>
        <w:t xml:space="preserve"> Meeting</w:t>
      </w:r>
    </w:p>
    <w:p w:rsidR="00E96B6E" w:rsidRPr="00CC0C47" w:rsidRDefault="007E45E5" w:rsidP="00E96B6E">
      <w:pPr>
        <w:spacing w:after="0"/>
        <w:jc w:val="center"/>
        <w:rPr>
          <w:rFonts w:ascii="Georgia" w:hAnsi="Georgia"/>
          <w:sz w:val="28"/>
        </w:rPr>
      </w:pPr>
      <w:r w:rsidRPr="00CC0C47">
        <w:rPr>
          <w:rFonts w:ascii="Georgia" w:hAnsi="Georgia"/>
          <w:sz w:val="28"/>
        </w:rPr>
        <w:t>Tuesday</w:t>
      </w:r>
      <w:r w:rsidR="00E96B6E" w:rsidRPr="00CC0C47">
        <w:rPr>
          <w:rFonts w:ascii="Georgia" w:hAnsi="Georgia"/>
          <w:sz w:val="28"/>
        </w:rPr>
        <w:t xml:space="preserve">, July </w:t>
      </w:r>
      <w:r w:rsidR="00A45210">
        <w:rPr>
          <w:rFonts w:ascii="Georgia" w:hAnsi="Georgia"/>
          <w:sz w:val="28"/>
        </w:rPr>
        <w:t>19</w:t>
      </w:r>
      <w:r w:rsidR="00E96B6E" w:rsidRPr="00CC0C47">
        <w:rPr>
          <w:rFonts w:ascii="Georgia" w:hAnsi="Georgia"/>
          <w:sz w:val="28"/>
        </w:rPr>
        <w:t>, 201</w:t>
      </w:r>
      <w:r w:rsidR="00A45210">
        <w:rPr>
          <w:rFonts w:ascii="Georgia" w:hAnsi="Georgia"/>
          <w:sz w:val="28"/>
        </w:rPr>
        <w:t>6</w:t>
      </w:r>
    </w:p>
    <w:p w:rsidR="003F62F2" w:rsidRPr="00CC0C47" w:rsidRDefault="003F62F2" w:rsidP="00B55B5B">
      <w:pPr>
        <w:rPr>
          <w:rFonts w:ascii="Georgia" w:hAnsi="Georgia"/>
        </w:rPr>
      </w:pPr>
    </w:p>
    <w:p w:rsidR="00B55B5B" w:rsidRPr="00CC0C47" w:rsidRDefault="00B55B5B" w:rsidP="00B55B5B">
      <w:pPr>
        <w:rPr>
          <w:rFonts w:ascii="Georgia" w:hAnsi="Georgia"/>
        </w:rPr>
      </w:pPr>
      <w:r w:rsidRPr="00CC0C47">
        <w:rPr>
          <w:rFonts w:ascii="Georgia" w:hAnsi="Georgia"/>
        </w:rPr>
        <w:t xml:space="preserve">Attending: </w:t>
      </w:r>
      <w:r w:rsidR="000B4A0C">
        <w:rPr>
          <w:rFonts w:ascii="Times New Roman" w:hAnsi="Times New Roman" w:cs="Times New Roman"/>
          <w:sz w:val="24"/>
          <w:szCs w:val="28"/>
        </w:rPr>
        <w:t xml:space="preserve">Attending: Stacey </w:t>
      </w:r>
      <w:proofErr w:type="spellStart"/>
      <w:r w:rsidR="000B4A0C">
        <w:rPr>
          <w:rFonts w:ascii="Times New Roman" w:hAnsi="Times New Roman" w:cs="Times New Roman"/>
          <w:sz w:val="24"/>
          <w:szCs w:val="28"/>
        </w:rPr>
        <w:t>Beacham</w:t>
      </w:r>
      <w:proofErr w:type="spellEnd"/>
      <w:r w:rsidR="000B4A0C">
        <w:rPr>
          <w:rFonts w:ascii="Times New Roman" w:hAnsi="Times New Roman" w:cs="Times New Roman"/>
          <w:sz w:val="24"/>
          <w:szCs w:val="28"/>
        </w:rPr>
        <w:t xml:space="preserve">, Todd Dobson, Hannah </w:t>
      </w:r>
      <w:proofErr w:type="spellStart"/>
      <w:r w:rsidR="000B4A0C">
        <w:rPr>
          <w:rFonts w:ascii="Times New Roman" w:hAnsi="Times New Roman" w:cs="Times New Roman"/>
          <w:sz w:val="24"/>
          <w:szCs w:val="28"/>
        </w:rPr>
        <w:t>Elrick</w:t>
      </w:r>
      <w:proofErr w:type="spellEnd"/>
      <w:r w:rsidR="000B4A0C">
        <w:rPr>
          <w:rFonts w:ascii="Times New Roman" w:hAnsi="Times New Roman" w:cs="Times New Roman"/>
          <w:sz w:val="24"/>
          <w:szCs w:val="28"/>
        </w:rPr>
        <w:t xml:space="preserve">, Greg Waits, </w:t>
      </w:r>
      <w:proofErr w:type="spellStart"/>
      <w:r w:rsidR="000B4A0C">
        <w:rPr>
          <w:rFonts w:ascii="Times New Roman" w:hAnsi="Times New Roman" w:cs="Times New Roman"/>
          <w:sz w:val="24"/>
          <w:szCs w:val="28"/>
        </w:rPr>
        <w:t>Kedrione</w:t>
      </w:r>
      <w:proofErr w:type="spellEnd"/>
      <w:r w:rsidR="000B4A0C">
        <w:rPr>
          <w:rFonts w:ascii="Times New Roman" w:hAnsi="Times New Roman" w:cs="Times New Roman"/>
          <w:sz w:val="24"/>
          <w:szCs w:val="28"/>
        </w:rPr>
        <w:t xml:space="preserve"> Harris, Melissa Riley, Josh Allen, Justin Bennett, Nelson McCracken, Audrey Davis, Pete Bennett, Richard Gill, Chip Bridges, Chris Corzine, Ira Tucker, and Stan Mitchell.</w:t>
      </w:r>
    </w:p>
    <w:p w:rsidR="00E96B6E" w:rsidRPr="00CC0C47" w:rsidRDefault="00E96B6E" w:rsidP="003F62F2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President </w:t>
      </w:r>
      <w:r w:rsidR="00C824E0">
        <w:rPr>
          <w:rFonts w:ascii="Georgia" w:hAnsi="Georgia"/>
        </w:rPr>
        <w:t>Greg Waits</w:t>
      </w:r>
      <w:r w:rsidR="000A5F79" w:rsidRPr="00CC0C47">
        <w:rPr>
          <w:rFonts w:ascii="Georgia" w:hAnsi="Georgia"/>
        </w:rPr>
        <w:t xml:space="preserve"> called</w:t>
      </w:r>
      <w:r w:rsidR="00C8558B" w:rsidRPr="00CC0C47">
        <w:rPr>
          <w:rFonts w:ascii="Georgia" w:hAnsi="Georgia"/>
        </w:rPr>
        <w:t xml:space="preserve"> the meeting to order at </w:t>
      </w:r>
      <w:r w:rsidR="00C824E0">
        <w:rPr>
          <w:rFonts w:ascii="Georgia" w:hAnsi="Georgia"/>
        </w:rPr>
        <w:t>2:06</w:t>
      </w:r>
      <w:r w:rsidR="000A5F79" w:rsidRPr="00CC0C47">
        <w:rPr>
          <w:rFonts w:ascii="Georgia" w:hAnsi="Georgia"/>
        </w:rPr>
        <w:t xml:space="preserve"> pm</w:t>
      </w:r>
    </w:p>
    <w:p w:rsidR="00E96B6E" w:rsidRPr="00CC0C47" w:rsidRDefault="00E96B6E" w:rsidP="003F62F2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Invocation – </w:t>
      </w:r>
      <w:r w:rsidR="00C824E0">
        <w:rPr>
          <w:rFonts w:ascii="Georgia" w:hAnsi="Georgia"/>
        </w:rPr>
        <w:t xml:space="preserve">Stacey </w:t>
      </w:r>
      <w:proofErr w:type="spellStart"/>
      <w:r w:rsidR="00C824E0">
        <w:rPr>
          <w:rFonts w:ascii="Georgia" w:hAnsi="Georgia"/>
        </w:rPr>
        <w:t>Beacham</w:t>
      </w:r>
      <w:proofErr w:type="spellEnd"/>
    </w:p>
    <w:p w:rsidR="00E96B6E" w:rsidRPr="00CC0C47" w:rsidRDefault="007E45E5" w:rsidP="003F62F2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Election of the Executive Secretary for 201</w:t>
      </w:r>
      <w:r w:rsidR="00C824E0">
        <w:rPr>
          <w:rFonts w:ascii="Georgia" w:hAnsi="Georgia"/>
        </w:rPr>
        <w:t>6</w:t>
      </w:r>
      <w:r w:rsidRPr="00CC0C47">
        <w:rPr>
          <w:rFonts w:ascii="Georgia" w:hAnsi="Georgia"/>
        </w:rPr>
        <w:t>-201</w:t>
      </w:r>
      <w:r w:rsidR="00C824E0">
        <w:rPr>
          <w:rFonts w:ascii="Georgia" w:hAnsi="Georgia"/>
        </w:rPr>
        <w:t>7</w:t>
      </w:r>
    </w:p>
    <w:p w:rsidR="00C8558B" w:rsidRPr="00CC0C47" w:rsidRDefault="00C824E0" w:rsidP="00C8558B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Georgia" w:hAnsi="Georgia"/>
        </w:rPr>
      </w:pPr>
      <w:proofErr w:type="spellStart"/>
      <w:r>
        <w:rPr>
          <w:rFonts w:ascii="Georgia" w:hAnsi="Georgia"/>
        </w:rPr>
        <w:t>Beacham</w:t>
      </w:r>
      <w:proofErr w:type="spellEnd"/>
      <w:r w:rsidR="00B55B5B" w:rsidRPr="00CC0C47">
        <w:rPr>
          <w:rFonts w:ascii="Georgia" w:hAnsi="Georgia"/>
        </w:rPr>
        <w:t xml:space="preserve"> recommended </w:t>
      </w:r>
      <w:r>
        <w:rPr>
          <w:rFonts w:ascii="Georgia" w:hAnsi="Georgia"/>
        </w:rPr>
        <w:t>Melissa Riley</w:t>
      </w:r>
      <w:r w:rsidR="00B55B5B" w:rsidRPr="00CC0C47">
        <w:rPr>
          <w:rFonts w:ascii="Georgia" w:hAnsi="Georgia"/>
        </w:rPr>
        <w:t xml:space="preserve"> to serve as the Executive Secretary for 201</w:t>
      </w:r>
      <w:r>
        <w:rPr>
          <w:rFonts w:ascii="Georgia" w:hAnsi="Georgia"/>
        </w:rPr>
        <w:t>6</w:t>
      </w:r>
      <w:r w:rsidR="00B55B5B" w:rsidRPr="00CC0C47">
        <w:rPr>
          <w:rFonts w:ascii="Georgia" w:hAnsi="Georgia"/>
        </w:rPr>
        <w:t>-201</w:t>
      </w:r>
      <w:r>
        <w:rPr>
          <w:rFonts w:ascii="Georgia" w:hAnsi="Georgia"/>
        </w:rPr>
        <w:t>7</w:t>
      </w:r>
      <w:r w:rsidR="00B55B5B" w:rsidRPr="00CC0C47">
        <w:rPr>
          <w:rFonts w:ascii="Georgia" w:hAnsi="Georgia"/>
        </w:rPr>
        <w:t xml:space="preserve">. </w:t>
      </w:r>
      <w:r>
        <w:rPr>
          <w:rFonts w:ascii="Georgia" w:hAnsi="Georgia"/>
        </w:rPr>
        <w:t>Dobson</w:t>
      </w:r>
      <w:r w:rsidR="00403E90" w:rsidRPr="00CC0C47">
        <w:rPr>
          <w:rFonts w:ascii="Georgia" w:hAnsi="Georgia"/>
        </w:rPr>
        <w:t xml:space="preserve"> second</w:t>
      </w:r>
      <w:r>
        <w:rPr>
          <w:rFonts w:ascii="Georgia" w:hAnsi="Georgia"/>
        </w:rPr>
        <w:t>ed</w:t>
      </w:r>
      <w:r w:rsidR="00B55B5B" w:rsidRPr="00CC0C47">
        <w:rPr>
          <w:rFonts w:ascii="Georgia" w:hAnsi="Georgia"/>
        </w:rPr>
        <w:t>. Motion passed.</w:t>
      </w:r>
    </w:p>
    <w:p w:rsidR="00CC0C47" w:rsidRPr="00CC0C47" w:rsidRDefault="00C824E0" w:rsidP="00CC0C47">
      <w:pPr>
        <w:pStyle w:val="ListParagraph"/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>4</w:t>
      </w:r>
      <w:r w:rsidR="00CC0C47" w:rsidRPr="00CC0C47">
        <w:rPr>
          <w:rFonts w:ascii="Georgia" w:hAnsi="Georgia"/>
        </w:rPr>
        <w:t xml:space="preserve">.  </w:t>
      </w:r>
      <w:r w:rsidR="00CC0C47" w:rsidRPr="00CC0C47">
        <w:rPr>
          <w:rFonts w:ascii="Georgia" w:hAnsi="Georgia"/>
        </w:rPr>
        <w:tab/>
        <w:t xml:space="preserve">Election of PRC Chair </w:t>
      </w:r>
    </w:p>
    <w:p w:rsidR="00C824E0" w:rsidRDefault="00CC0C47" w:rsidP="00C824E0">
      <w:pPr>
        <w:pStyle w:val="ListParagraph"/>
        <w:tabs>
          <w:tab w:val="left" w:pos="1080"/>
          <w:tab w:val="left" w:pos="1440"/>
        </w:tabs>
        <w:spacing w:before="120" w:after="120" w:line="240" w:lineRule="auto"/>
        <w:ind w:left="1440" w:hanging="36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a.</w:t>
      </w:r>
      <w:r w:rsidRPr="00CC0C47">
        <w:rPr>
          <w:rFonts w:ascii="Georgia" w:hAnsi="Georgia"/>
        </w:rPr>
        <w:tab/>
      </w:r>
      <w:proofErr w:type="spellStart"/>
      <w:r w:rsidR="00C824E0">
        <w:rPr>
          <w:rFonts w:ascii="Georgia" w:hAnsi="Georgia"/>
        </w:rPr>
        <w:t>Beacham</w:t>
      </w:r>
      <w:proofErr w:type="spellEnd"/>
      <w:r w:rsidR="00C824E0">
        <w:rPr>
          <w:rFonts w:ascii="Georgia" w:hAnsi="Georgia"/>
        </w:rPr>
        <w:t xml:space="preserve"> nominated </w:t>
      </w:r>
      <w:r w:rsidRPr="00CC0C47">
        <w:rPr>
          <w:rFonts w:ascii="Georgia" w:hAnsi="Georgia"/>
        </w:rPr>
        <w:t xml:space="preserve">Todd Dobson </w:t>
      </w:r>
      <w:r w:rsidR="00C824E0">
        <w:rPr>
          <w:rFonts w:ascii="Georgia" w:hAnsi="Georgia"/>
        </w:rPr>
        <w:t>to serve as PRC Chair for 2016-2017</w:t>
      </w:r>
      <w:r w:rsidRPr="00CC0C47">
        <w:rPr>
          <w:rFonts w:ascii="Georgia" w:hAnsi="Georgia"/>
        </w:rPr>
        <w:t xml:space="preserve">. </w:t>
      </w:r>
      <w:r w:rsidR="00C824E0">
        <w:rPr>
          <w:rFonts w:ascii="Georgia" w:hAnsi="Georgia"/>
        </w:rPr>
        <w:t xml:space="preserve">Hannah </w:t>
      </w:r>
      <w:proofErr w:type="spellStart"/>
      <w:r w:rsidR="00C824E0">
        <w:rPr>
          <w:rFonts w:ascii="Georgia" w:hAnsi="Georgia"/>
        </w:rPr>
        <w:t>Elrick</w:t>
      </w:r>
      <w:proofErr w:type="spellEnd"/>
      <w:r w:rsidR="00C824E0">
        <w:rPr>
          <w:rFonts w:ascii="Georgia" w:hAnsi="Georgia"/>
        </w:rPr>
        <w:t xml:space="preserve"> seconded. Motion passes. </w:t>
      </w:r>
    </w:p>
    <w:p w:rsidR="00E96B6E" w:rsidRPr="00CC0C47" w:rsidRDefault="00C824E0" w:rsidP="00C824E0">
      <w:pPr>
        <w:pStyle w:val="ListParagraph"/>
        <w:tabs>
          <w:tab w:val="left" w:pos="1080"/>
          <w:tab w:val="left" w:pos="1440"/>
          <w:tab w:val="left" w:pos="1530"/>
        </w:tabs>
        <w:spacing w:before="120" w:after="120" w:line="240" w:lineRule="auto"/>
        <w:ind w:left="1440" w:hanging="99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5.    </w:t>
      </w:r>
      <w:r w:rsidR="007E45E5" w:rsidRPr="00CC0C47">
        <w:rPr>
          <w:rFonts w:ascii="Georgia" w:hAnsi="Georgia"/>
        </w:rPr>
        <w:t xml:space="preserve">Minutes of the </w:t>
      </w:r>
      <w:r w:rsidR="00403E90" w:rsidRPr="00CC0C47">
        <w:rPr>
          <w:rFonts w:ascii="Georgia" w:hAnsi="Georgia"/>
        </w:rPr>
        <w:t>April 12, 2014</w:t>
      </w:r>
    </w:p>
    <w:p w:rsidR="00B55B5B" w:rsidRPr="00CC0C47" w:rsidRDefault="00B55B5B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Allen presented minutes. </w:t>
      </w:r>
      <w:r w:rsidR="00C824E0">
        <w:rPr>
          <w:rFonts w:ascii="Georgia" w:hAnsi="Georgia"/>
        </w:rPr>
        <w:t>Audrey Davis</w:t>
      </w:r>
      <w:r w:rsidRPr="00CC0C47">
        <w:rPr>
          <w:rFonts w:ascii="Georgia" w:hAnsi="Georgia"/>
        </w:rPr>
        <w:t xml:space="preserve"> moved to approve, seconded by </w:t>
      </w:r>
      <w:r w:rsidR="00C824E0">
        <w:rPr>
          <w:rFonts w:ascii="Georgia" w:hAnsi="Georgia"/>
        </w:rPr>
        <w:t xml:space="preserve">Hannah </w:t>
      </w:r>
      <w:proofErr w:type="spellStart"/>
      <w:r w:rsidR="00C824E0">
        <w:rPr>
          <w:rFonts w:ascii="Georgia" w:hAnsi="Georgia"/>
        </w:rPr>
        <w:t>Elrick</w:t>
      </w:r>
      <w:proofErr w:type="spellEnd"/>
      <w:r w:rsidRPr="00CC0C47">
        <w:rPr>
          <w:rFonts w:ascii="Georgia" w:hAnsi="Georgia"/>
        </w:rPr>
        <w:t>. Minutes were approved.</w:t>
      </w:r>
    </w:p>
    <w:p w:rsidR="00E96B6E" w:rsidRPr="00C824E0" w:rsidRDefault="00C824E0" w:rsidP="00C824E0">
      <w:pPr>
        <w:spacing w:before="120" w:after="12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Pr="00C824E0">
        <w:rPr>
          <w:rFonts w:ascii="Georgia" w:hAnsi="Georgia"/>
        </w:rPr>
        <w:t>Riley</w:t>
      </w:r>
      <w:r w:rsidR="000A5F79" w:rsidRPr="00C824E0">
        <w:rPr>
          <w:rFonts w:ascii="Georgia" w:hAnsi="Georgia"/>
        </w:rPr>
        <w:t xml:space="preserve"> will handle a</w:t>
      </w:r>
      <w:r w:rsidR="00E223B4" w:rsidRPr="00C824E0">
        <w:rPr>
          <w:rFonts w:ascii="Georgia" w:hAnsi="Georgia"/>
        </w:rPr>
        <w:t xml:space="preserve">rrangements for the NAAE Convention in </w:t>
      </w:r>
      <w:proofErr w:type="spellStart"/>
      <w:r w:rsidRPr="00C824E0">
        <w:rPr>
          <w:rFonts w:ascii="Georgia" w:hAnsi="Georgia"/>
        </w:rPr>
        <w:t>LasVegas</w:t>
      </w:r>
      <w:proofErr w:type="spellEnd"/>
    </w:p>
    <w:p w:rsidR="00E223B4" w:rsidRDefault="00E223B4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Officers eligible to attend are: President, </w:t>
      </w:r>
      <w:r w:rsidR="0034171E" w:rsidRPr="00CC0C47">
        <w:rPr>
          <w:rFonts w:ascii="Georgia" w:hAnsi="Georgia"/>
        </w:rPr>
        <w:t>President</w:t>
      </w:r>
      <w:r w:rsidRPr="00CC0C47">
        <w:rPr>
          <w:rFonts w:ascii="Georgia" w:hAnsi="Georgia"/>
        </w:rPr>
        <w:t xml:space="preserve"> Elect, Area </w:t>
      </w:r>
      <w:r w:rsidR="00C824E0">
        <w:rPr>
          <w:rFonts w:ascii="Georgia" w:hAnsi="Georgia"/>
        </w:rPr>
        <w:t>II</w:t>
      </w:r>
      <w:r w:rsidRPr="00CC0C47">
        <w:rPr>
          <w:rFonts w:ascii="Georgia" w:hAnsi="Georgia"/>
        </w:rPr>
        <w:t xml:space="preserve"> Director, Area I</w:t>
      </w:r>
      <w:r w:rsidR="00C824E0">
        <w:rPr>
          <w:rFonts w:ascii="Georgia" w:hAnsi="Georgia"/>
        </w:rPr>
        <w:t>II</w:t>
      </w:r>
      <w:r w:rsidRPr="00CC0C47">
        <w:rPr>
          <w:rFonts w:ascii="Georgia" w:hAnsi="Georgia"/>
        </w:rPr>
        <w:t xml:space="preserve"> Director, Area V Director, and Exec. Sec.</w:t>
      </w:r>
    </w:p>
    <w:p w:rsidR="00C824E0" w:rsidRDefault="00C824E0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Area II Director declined to attend due to just returning from maternity leave.</w:t>
      </w:r>
    </w:p>
    <w:p w:rsidR="00C824E0" w:rsidRDefault="00C824E0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Nelson and Ruby McCracken said they would also be attending as well as Brian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. </w:t>
      </w:r>
    </w:p>
    <w:p w:rsidR="00C824E0" w:rsidRPr="00CC0C47" w:rsidRDefault="00C824E0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Waits pointed out that we only had 8 votes and would need 10 and will revisit once we know award winners. </w:t>
      </w:r>
    </w:p>
    <w:p w:rsidR="00695CDC" w:rsidRPr="00CC0C47" w:rsidRDefault="00695CDC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201</w:t>
      </w:r>
      <w:r w:rsidR="00CC0C47" w:rsidRPr="00CC0C47">
        <w:rPr>
          <w:rFonts w:ascii="Georgia" w:hAnsi="Georgia"/>
        </w:rPr>
        <w:t>5</w:t>
      </w:r>
      <w:r w:rsidRPr="00CC0C47">
        <w:rPr>
          <w:rFonts w:ascii="Georgia" w:hAnsi="Georgia"/>
        </w:rPr>
        <w:t>-201</w:t>
      </w:r>
      <w:r w:rsidR="00CC0C47" w:rsidRPr="00CC0C47">
        <w:rPr>
          <w:rFonts w:ascii="Georgia" w:hAnsi="Georgia"/>
        </w:rPr>
        <w:t>6</w:t>
      </w:r>
      <w:r w:rsidRPr="00CC0C47">
        <w:rPr>
          <w:rFonts w:ascii="Georgia" w:hAnsi="Georgia"/>
        </w:rPr>
        <w:t xml:space="preserve"> GVATA Budget</w:t>
      </w:r>
    </w:p>
    <w:p w:rsidR="00695CDC" w:rsidRPr="00CC0C47" w:rsidRDefault="00C824E0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Allen and Riley discussed the budget. A new account </w:t>
      </w:r>
      <w:r w:rsidR="007D3D7C">
        <w:rPr>
          <w:rFonts w:ascii="Georgia" w:hAnsi="Georgia"/>
        </w:rPr>
        <w:t>h</w:t>
      </w:r>
      <w:r>
        <w:rPr>
          <w:rFonts w:ascii="Georgia" w:hAnsi="Georgia"/>
        </w:rPr>
        <w:t xml:space="preserve">as been set up at BB&amp;T.  Allen will close the </w:t>
      </w:r>
      <w:proofErr w:type="spellStart"/>
      <w:r>
        <w:rPr>
          <w:rFonts w:ascii="Georgia" w:hAnsi="Georgia"/>
        </w:rPr>
        <w:t>BankSouth</w:t>
      </w:r>
      <w:proofErr w:type="spellEnd"/>
      <w:r>
        <w:rPr>
          <w:rFonts w:ascii="Georgia" w:hAnsi="Georgia"/>
        </w:rPr>
        <w:t xml:space="preserve"> once all checks have cleared. </w:t>
      </w:r>
      <w:r w:rsidR="009219EA" w:rsidRPr="00CC0C47">
        <w:rPr>
          <w:rFonts w:ascii="Georgia" w:hAnsi="Georgia"/>
        </w:rPr>
        <w:t xml:space="preserve">Budget was built by the board. </w:t>
      </w:r>
      <w:r>
        <w:rPr>
          <w:rFonts w:ascii="Georgia" w:hAnsi="Georgia"/>
        </w:rPr>
        <w:t xml:space="preserve">Hannah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 </w:t>
      </w:r>
      <w:r w:rsidR="009219EA" w:rsidRPr="00CC0C47">
        <w:rPr>
          <w:rFonts w:ascii="Georgia" w:hAnsi="Georgia"/>
        </w:rPr>
        <w:t xml:space="preserve">moved to approve the budget, seconded by </w:t>
      </w:r>
      <w:r>
        <w:rPr>
          <w:rFonts w:ascii="Georgia" w:hAnsi="Georgia"/>
        </w:rPr>
        <w:t>Pete Bennett</w:t>
      </w:r>
      <w:r w:rsidR="009219EA" w:rsidRPr="00CC0C47">
        <w:rPr>
          <w:rFonts w:ascii="Georgia" w:hAnsi="Georgia"/>
        </w:rPr>
        <w:t>.</w:t>
      </w:r>
      <w:r w:rsidR="00CC0C47" w:rsidRPr="00CC0C47">
        <w:rPr>
          <w:rFonts w:ascii="Georgia" w:hAnsi="Georgia"/>
        </w:rPr>
        <w:t xml:space="preserve"> Budget was adopted.</w:t>
      </w:r>
    </w:p>
    <w:p w:rsidR="00695CDC" w:rsidRPr="00CC0C47" w:rsidRDefault="00695CDC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Old Business</w:t>
      </w:r>
      <w:r w:rsidR="009219EA" w:rsidRPr="00CC0C47">
        <w:rPr>
          <w:rFonts w:ascii="Georgia" w:hAnsi="Georgia"/>
        </w:rPr>
        <w:t xml:space="preserve"> - none</w:t>
      </w:r>
    </w:p>
    <w:p w:rsidR="00695CDC" w:rsidRPr="00CC0C47" w:rsidRDefault="00695CDC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New Business</w:t>
      </w:r>
    </w:p>
    <w:p w:rsidR="00C824E0" w:rsidRDefault="00C824E0" w:rsidP="00CC0C47">
      <w:pPr>
        <w:pStyle w:val="ListParagraph"/>
        <w:spacing w:before="120" w:after="120" w:line="240" w:lineRule="auto"/>
        <w:ind w:left="10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a. Riley discussed the need to open a business credit card due to lack of account protection using debit card online.  </w:t>
      </w:r>
      <w:proofErr w:type="spellStart"/>
      <w:r>
        <w:rPr>
          <w:rFonts w:ascii="Georgia" w:hAnsi="Georgia"/>
        </w:rPr>
        <w:t>Beacham</w:t>
      </w:r>
      <w:proofErr w:type="spellEnd"/>
      <w:r>
        <w:rPr>
          <w:rFonts w:ascii="Georgia" w:hAnsi="Georgia"/>
        </w:rPr>
        <w:t xml:space="preserve"> moved to let Exec. Sec open GVATA Business Credit Card.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 seconded and motion passed. </w:t>
      </w:r>
    </w:p>
    <w:p w:rsidR="00CC0C47" w:rsidRPr="00CC0C47" w:rsidRDefault="007D3D7C" w:rsidP="00CC0C47">
      <w:pPr>
        <w:pStyle w:val="ListParagraph"/>
        <w:spacing w:before="120" w:after="120" w:line="240" w:lineRule="auto"/>
        <w:ind w:left="10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b. Waits recommended adding Past President duties to include serving on FFA Alumni and Foundation Board.  Riley will add this to the application for President-Elect. </w:t>
      </w:r>
    </w:p>
    <w:p w:rsidR="007D3D7C" w:rsidRDefault="007D3D7C" w:rsidP="00CC0C47">
      <w:pPr>
        <w:pStyle w:val="ListParagraph"/>
        <w:spacing w:before="120" w:after="120" w:line="240" w:lineRule="auto"/>
        <w:ind w:left="10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c. Riley discussed moving Money Market Account that is currently at Bank South and looking into moving it to a CD or Money Market. The possibility was discussed with </w:t>
      </w:r>
      <w:r>
        <w:rPr>
          <w:rFonts w:ascii="Georgia" w:hAnsi="Georgia"/>
        </w:rPr>
        <w:lastRenderedPageBreak/>
        <w:t>Katrina about an endowment to the foundation. Pete Bennett recommended we talk with teachers at region meetings to collect their thoughts.</w:t>
      </w:r>
    </w:p>
    <w:p w:rsidR="007D3D7C" w:rsidRDefault="007D3D7C" w:rsidP="00CC0C47">
      <w:pPr>
        <w:pStyle w:val="ListParagraph"/>
        <w:spacing w:before="120" w:after="120" w:line="240" w:lineRule="auto"/>
        <w:ind w:left="10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d. Dobson discussed the cost of the lunch meal for Savannah conference next year.  Allen explained without a meal the facility fee would go up.  Riley, Waits, and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 will work on negations for next year.  </w:t>
      </w:r>
    </w:p>
    <w:p w:rsidR="00695CDC" w:rsidRPr="00CC0C47" w:rsidRDefault="00695CDC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Schedule meetings for the year</w:t>
      </w:r>
      <w:r w:rsidR="009219EA" w:rsidRPr="00CC0C47">
        <w:rPr>
          <w:rFonts w:ascii="Georgia" w:hAnsi="Georgia"/>
        </w:rPr>
        <w:t>.</w:t>
      </w:r>
    </w:p>
    <w:p w:rsidR="009219EA" w:rsidRPr="00CC0C47" w:rsidRDefault="000A5F79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September </w:t>
      </w:r>
      <w:r w:rsidR="007D3D7C">
        <w:rPr>
          <w:rFonts w:ascii="Georgia" w:hAnsi="Georgia"/>
        </w:rPr>
        <w:t>26</w:t>
      </w:r>
      <w:r w:rsidR="009219EA" w:rsidRPr="00CC0C47">
        <w:rPr>
          <w:rFonts w:ascii="Georgia" w:hAnsi="Georgia"/>
        </w:rPr>
        <w:t xml:space="preserve">, Camp </w:t>
      </w:r>
      <w:r w:rsidRPr="00CC0C47">
        <w:rPr>
          <w:rFonts w:ascii="Georgia" w:hAnsi="Georgia"/>
        </w:rPr>
        <w:t>John Hope @ 5:0</w:t>
      </w:r>
      <w:r w:rsidR="007D3D7C">
        <w:rPr>
          <w:rFonts w:ascii="Georgia" w:hAnsi="Georgia"/>
        </w:rPr>
        <w:t>0 pm, PRC will meet at 4:00pm</w:t>
      </w:r>
    </w:p>
    <w:p w:rsidR="009219EA" w:rsidRPr="00CC0C47" w:rsidRDefault="003F62F2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>January 1</w:t>
      </w:r>
      <w:r w:rsidR="007D3D7C">
        <w:rPr>
          <w:rFonts w:ascii="Georgia" w:hAnsi="Georgia"/>
        </w:rPr>
        <w:t>7</w:t>
      </w:r>
      <w:r w:rsidRPr="00CC0C47">
        <w:rPr>
          <w:rFonts w:ascii="Georgia" w:hAnsi="Georgia"/>
        </w:rPr>
        <w:t>, FFA-FCCLA Center @10:00 am.</w:t>
      </w:r>
    </w:p>
    <w:p w:rsidR="003F62F2" w:rsidRPr="00CC0C47" w:rsidRDefault="003F62F2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April </w:t>
      </w:r>
      <w:r w:rsidR="00CC0C47" w:rsidRPr="00CC0C47">
        <w:rPr>
          <w:rFonts w:ascii="Georgia" w:hAnsi="Georgia"/>
        </w:rPr>
        <w:t>2</w:t>
      </w:r>
      <w:r w:rsidR="007D3D7C">
        <w:rPr>
          <w:rFonts w:ascii="Georgia" w:hAnsi="Georgia"/>
        </w:rPr>
        <w:t>2</w:t>
      </w:r>
      <w:r w:rsidRPr="00CC0C47">
        <w:rPr>
          <w:rFonts w:ascii="Georgia" w:hAnsi="Georgia"/>
        </w:rPr>
        <w:t xml:space="preserve">, </w:t>
      </w:r>
      <w:r w:rsidR="007D3D7C">
        <w:rPr>
          <w:rFonts w:ascii="Georgia" w:hAnsi="Georgia"/>
        </w:rPr>
        <w:t>Camp John Hope</w:t>
      </w:r>
      <w:r w:rsidRPr="00CC0C47">
        <w:rPr>
          <w:rFonts w:ascii="Georgia" w:hAnsi="Georgia"/>
        </w:rPr>
        <w:t xml:space="preserve"> @ 10:00 am.</w:t>
      </w:r>
    </w:p>
    <w:p w:rsidR="00695CDC" w:rsidRDefault="003F62F2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 </w:t>
      </w:r>
      <w:r w:rsidR="007D3D7C">
        <w:rPr>
          <w:rFonts w:ascii="Georgia" w:hAnsi="Georgia"/>
        </w:rPr>
        <w:t xml:space="preserve">Dobson moved to adjourn the meeting. </w:t>
      </w:r>
      <w:proofErr w:type="spellStart"/>
      <w:r w:rsidR="007D3D7C">
        <w:rPr>
          <w:rFonts w:ascii="Georgia" w:hAnsi="Georgia"/>
        </w:rPr>
        <w:t>Elrick</w:t>
      </w:r>
      <w:proofErr w:type="spellEnd"/>
      <w:r w:rsidR="007D3D7C">
        <w:rPr>
          <w:rFonts w:ascii="Georgia" w:hAnsi="Georgia"/>
        </w:rPr>
        <w:t xml:space="preserve"> seconded.  Waits closed the meeting at</w:t>
      </w:r>
      <w:r w:rsidR="000A5F79" w:rsidRPr="00CC0C47">
        <w:rPr>
          <w:rFonts w:ascii="Georgia" w:hAnsi="Georgia"/>
        </w:rPr>
        <w:t xml:space="preserve"> </w:t>
      </w:r>
      <w:r w:rsidR="007D3D7C">
        <w:rPr>
          <w:rFonts w:ascii="Georgia" w:hAnsi="Georgia"/>
        </w:rPr>
        <w:t>3:4</w:t>
      </w:r>
      <w:r w:rsidR="00CC0C47" w:rsidRPr="00CC0C47">
        <w:rPr>
          <w:rFonts w:ascii="Georgia" w:hAnsi="Georgia"/>
        </w:rPr>
        <w:t>5</w:t>
      </w:r>
      <w:r w:rsidRPr="00CC0C47">
        <w:rPr>
          <w:rFonts w:ascii="Georgia" w:hAnsi="Georgia"/>
        </w:rPr>
        <w:t xml:space="preserve"> pm.</w:t>
      </w:r>
    </w:p>
    <w:p w:rsidR="00496D49" w:rsidRDefault="00496D49" w:rsidP="00496D49">
      <w:pPr>
        <w:spacing w:before="120" w:after="120" w:line="240" w:lineRule="auto"/>
        <w:rPr>
          <w:rFonts w:ascii="Georgia" w:hAnsi="Georgia"/>
        </w:rPr>
      </w:pPr>
    </w:p>
    <w:p w:rsidR="00496D49" w:rsidRDefault="00496D49" w:rsidP="00496D49">
      <w:pPr>
        <w:spacing w:before="120" w:after="120" w:line="240" w:lineRule="auto"/>
        <w:rPr>
          <w:rFonts w:ascii="Georgia" w:hAnsi="Georgia"/>
        </w:rPr>
      </w:pPr>
    </w:p>
    <w:p w:rsidR="00496D49" w:rsidRDefault="00496D49" w:rsidP="00496D49">
      <w:pPr>
        <w:pStyle w:val="BodyText"/>
        <w:rPr>
          <w:sz w:val="22"/>
          <w:szCs w:val="19"/>
        </w:rPr>
      </w:pPr>
      <w:r w:rsidRPr="000174A4">
        <w:rPr>
          <w:sz w:val="22"/>
          <w:szCs w:val="19"/>
        </w:rPr>
        <w:t>Respectfully Submitted,</w:t>
      </w:r>
    </w:p>
    <w:p w:rsidR="00496D49" w:rsidRPr="000174A4" w:rsidRDefault="00496D49" w:rsidP="00496D49">
      <w:pPr>
        <w:pStyle w:val="BodyText"/>
        <w:rPr>
          <w:sz w:val="22"/>
          <w:szCs w:val="19"/>
        </w:rPr>
      </w:pPr>
    </w:p>
    <w:p w:rsidR="00496D49" w:rsidRDefault="00496D49" w:rsidP="00496D49">
      <w:pPr>
        <w:pStyle w:val="BodyText"/>
        <w:rPr>
          <w:sz w:val="22"/>
          <w:szCs w:val="19"/>
        </w:rPr>
      </w:pPr>
      <w:r>
        <w:rPr>
          <w:noProof/>
          <w:sz w:val="22"/>
          <w:szCs w:val="19"/>
        </w:rPr>
        <w:drawing>
          <wp:inline distT="0" distB="0" distL="0" distR="0" wp14:anchorId="45D63E72" wp14:editId="4726758E">
            <wp:extent cx="173736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4" t="5038" r="61025" b="87059"/>
                    <a:stretch/>
                  </pic:blipFill>
                  <pic:spPr bwMode="auto">
                    <a:xfrm>
                      <a:off x="0" y="0"/>
                      <a:ext cx="173736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D49" w:rsidRPr="000174A4" w:rsidRDefault="00496D49" w:rsidP="00496D49">
      <w:pPr>
        <w:pStyle w:val="BodyText"/>
        <w:ind w:right="0"/>
        <w:rPr>
          <w:sz w:val="22"/>
          <w:szCs w:val="19"/>
        </w:rPr>
      </w:pPr>
      <w:r>
        <w:rPr>
          <w:sz w:val="22"/>
          <w:szCs w:val="19"/>
        </w:rPr>
        <w:t xml:space="preserve">Melissa Riley </w:t>
      </w:r>
    </w:p>
    <w:p w:rsidR="00496D49" w:rsidRPr="000174A4" w:rsidRDefault="00496D49" w:rsidP="00496D49">
      <w:pPr>
        <w:pStyle w:val="BodyText"/>
        <w:rPr>
          <w:sz w:val="22"/>
          <w:szCs w:val="19"/>
        </w:rPr>
      </w:pPr>
      <w:r w:rsidRPr="000174A4">
        <w:rPr>
          <w:sz w:val="22"/>
          <w:szCs w:val="19"/>
        </w:rPr>
        <w:t xml:space="preserve">GVATA Executive Secretary </w:t>
      </w:r>
    </w:p>
    <w:p w:rsidR="00496D49" w:rsidRPr="00496D49" w:rsidRDefault="00496D49" w:rsidP="00496D49">
      <w:pPr>
        <w:spacing w:before="120" w:after="120" w:line="240" w:lineRule="auto"/>
        <w:rPr>
          <w:rFonts w:ascii="Georgia" w:hAnsi="Georgia"/>
        </w:rPr>
      </w:pPr>
      <w:bookmarkStart w:id="0" w:name="_GoBack"/>
      <w:bookmarkEnd w:id="0"/>
    </w:p>
    <w:sectPr w:rsidR="00496D49" w:rsidRPr="00496D49" w:rsidSect="00CC0C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5B"/>
    <w:multiLevelType w:val="hybridMultilevel"/>
    <w:tmpl w:val="AEC68BE6"/>
    <w:lvl w:ilvl="0" w:tplc="0409000F">
      <w:start w:val="1"/>
      <w:numFmt w:val="decimal"/>
      <w:lvlText w:val="%1.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">
    <w:nsid w:val="432351C3"/>
    <w:multiLevelType w:val="hybridMultilevel"/>
    <w:tmpl w:val="EA30B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E508C"/>
    <w:multiLevelType w:val="hybridMultilevel"/>
    <w:tmpl w:val="B184C6A0"/>
    <w:lvl w:ilvl="0" w:tplc="822085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0357F"/>
    <w:multiLevelType w:val="hybridMultilevel"/>
    <w:tmpl w:val="94DAD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6E"/>
    <w:rsid w:val="000A5F79"/>
    <w:rsid w:val="000B4A0C"/>
    <w:rsid w:val="000F0E2C"/>
    <w:rsid w:val="001E4E66"/>
    <w:rsid w:val="0021279B"/>
    <w:rsid w:val="0034171E"/>
    <w:rsid w:val="0036302A"/>
    <w:rsid w:val="003F62F2"/>
    <w:rsid w:val="00403E90"/>
    <w:rsid w:val="00496D49"/>
    <w:rsid w:val="005C5937"/>
    <w:rsid w:val="00605AE7"/>
    <w:rsid w:val="00695CDC"/>
    <w:rsid w:val="0072215D"/>
    <w:rsid w:val="007D3D7C"/>
    <w:rsid w:val="007D5F8D"/>
    <w:rsid w:val="007E45E5"/>
    <w:rsid w:val="00823120"/>
    <w:rsid w:val="00892F3F"/>
    <w:rsid w:val="009219EA"/>
    <w:rsid w:val="00A45210"/>
    <w:rsid w:val="00B55B5B"/>
    <w:rsid w:val="00C80AFD"/>
    <w:rsid w:val="00C824E0"/>
    <w:rsid w:val="00C8558B"/>
    <w:rsid w:val="00CC0C47"/>
    <w:rsid w:val="00E223B4"/>
    <w:rsid w:val="00E96B6E"/>
    <w:rsid w:val="00F00F60"/>
    <w:rsid w:val="00F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6E"/>
    <w:pPr>
      <w:ind w:left="720"/>
      <w:contextualSpacing/>
    </w:pPr>
  </w:style>
  <w:style w:type="paragraph" w:styleId="BodyText">
    <w:name w:val="Body Text"/>
    <w:basedOn w:val="Normal"/>
    <w:link w:val="BodyTextChar"/>
    <w:rsid w:val="00496D49"/>
    <w:pPr>
      <w:spacing w:after="0" w:line="240" w:lineRule="auto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6D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6E"/>
    <w:pPr>
      <w:ind w:left="720"/>
      <w:contextualSpacing/>
    </w:pPr>
  </w:style>
  <w:style w:type="paragraph" w:styleId="BodyText">
    <w:name w:val="Body Text"/>
    <w:basedOn w:val="Normal"/>
    <w:link w:val="BodyTextChar"/>
    <w:rsid w:val="00496D49"/>
    <w:pPr>
      <w:spacing w:after="0" w:line="240" w:lineRule="auto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6D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Melissa Riley</cp:lastModifiedBy>
  <cp:revision>4</cp:revision>
  <cp:lastPrinted>2013-07-23T12:33:00Z</cp:lastPrinted>
  <dcterms:created xsi:type="dcterms:W3CDTF">2016-09-26T18:16:00Z</dcterms:created>
  <dcterms:modified xsi:type="dcterms:W3CDTF">2016-09-26T18:35:00Z</dcterms:modified>
</cp:coreProperties>
</file>